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Anamnesekaart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Indicatiedatum: </w:t>
      </w:r>
      <w:r>
        <w:rPr>
          <w:rFonts w:ascii="Calibri" w:hAnsi="Calibri" w:cs="Calibri"/>
          <w:color w:val="000000"/>
          <w:sz w:val="20"/>
          <w:szCs w:val="20"/>
        </w:rPr>
        <w:t>17-09-2018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Fysiotherapeut: </w:t>
      </w:r>
      <w:r>
        <w:rPr>
          <w:rFonts w:ascii="Calibri" w:hAnsi="Calibri" w:cs="Calibri"/>
          <w:color w:val="000000"/>
          <w:sz w:val="20"/>
          <w:szCs w:val="20"/>
        </w:rPr>
        <w:t>Tom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Huisarts: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Mangard</w:t>
      </w:r>
      <w:proofErr w:type="spellEnd"/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Aanmelding: </w:t>
      </w:r>
      <w:r>
        <w:rPr>
          <w:rFonts w:ascii="Calibri" w:hAnsi="Calibri" w:cs="Calibri"/>
          <w:color w:val="000000"/>
          <w:sz w:val="20"/>
          <w:szCs w:val="20"/>
        </w:rPr>
        <w:t>Directe Toegankelijkheid Fysiotherapie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Contactreden/Hulpvraag/Verwachtingen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is z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z w:val="20"/>
          <w:szCs w:val="20"/>
        </w:rPr>
        <w:t>nder verwijzing gekomen voor de behandeling van een slijtage linker knie. De klacht is pijn en patiënt wil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weer met minder moeite PSK (PSK &lt;3) uitvoeren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Patiënt verwacht reductie binnen 12 weken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Beloop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vorige week maandag foto laten maken van de linker knie, conclusie slijtage.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 linker knie mediaal en lateraal gewrichts</w:t>
      </w:r>
      <w:r>
        <w:rPr>
          <w:rFonts w:ascii="Calibri" w:hAnsi="Calibri" w:cs="Calibri"/>
          <w:color w:val="000000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 xml:space="preserve">pleet. irriterende pijn </w:t>
      </w:r>
      <w:r>
        <w:rPr>
          <w:rFonts w:ascii="Calibri" w:hAnsi="Calibri" w:cs="Calibri"/>
          <w:color w:val="000000"/>
          <w:sz w:val="20"/>
          <w:szCs w:val="20"/>
        </w:rPr>
        <w:t>constant</w:t>
      </w:r>
      <w:r>
        <w:rPr>
          <w:rFonts w:ascii="Calibri" w:hAnsi="Calibri" w:cs="Calibri"/>
          <w:color w:val="000000"/>
          <w:sz w:val="20"/>
          <w:szCs w:val="20"/>
        </w:rPr>
        <w:t xml:space="preserve"> aanwezig, neemt toe met lopen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en liggen is gevoelig weet niet hoe te liggen, met ondersteuning kussen voelt beter aan.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ochtend stijfheid wat binnen half uur bewegen over gaat.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mindere balans en kracht linker knie.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 vraag of ze brace mag dragen!</w:t>
      </w:r>
    </w:p>
    <w:p w:rsidR="00712500" w:rsidRDefault="00712500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Aantal jaar terug in behandeling geweest voor CVA (links). Rechter kant atrofie.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Beloop tot nu toe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Toegenomen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Afgenomen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Niet gewijzigd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Wisselend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Functioneringsproblemen - Stoornissen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NPRS: 8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Functioneringsproblemen - Beperkingen in activiteiten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Lopen vanaf de eerste stap: PSK 100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opstaan uit een lage stoel: PSK 100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 en uit bed stappen 1x: PSK 100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Conclusie screening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herkenbaar profiel.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herkenbaar profiel, maar er is sprake van mogelijk ernstige pathologie.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herkenbaar profiel, maar kunnen beter door een andere hulpverlener behandeld worden.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NIET herkenbaar profiel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Na overleg huisarts besloten om de patiënt verder te onderzoeken.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 xml:space="preserve">De inhoud van dit screeningsformulier is besproken met de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patient</w:t>
      </w:r>
      <w:proofErr w:type="spellEnd"/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Patiënt is geadviseerd contact op te nemen met de huisarts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Indicatie fysiotherapie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Ja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Nee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Conclusie diagnostische verrichtingen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Klacht: Knie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Zijde: Links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Anamnesekaart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** Basisonderzoek **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Totaalscore - 8,00 punten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Functioneel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Lopen vanaf de eerste stap - 100,00 punten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opstaan uit een lage stoel - 100,00 punten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 en uit bed stappen 1x - 100,00 punten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** Aanvullend onderzoek **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Functieonderzoek Knie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Passieve Extensie (0° - 15°) - Links - Normaal (+) - eindstand pijn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- Passieve Flexie (0° - 135°) - Links - Beperkt (-) - Eindstandig pijn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Passieve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Endorotatie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(20° - 30°) - Links - Normaal (+)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Passieve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Exorotatie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(30° - 40°) - Links - Normaal (+)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Functionele Testen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Balanstest- 30 sec. - Links/Rechts - Ernstig Beperkt (- -)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Meniscus testen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Mc Murray; Mediale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achterhoorn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Links - Negatief - pijn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Mc Murray; Laterale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achterhoorn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Links - Negatief - pijn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VKB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VKB: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Lachmann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test in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langzit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20 gr. flexie - Links - Negatief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Spierkracht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M. Biceps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femoris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Links/Rechts - MRC 4</w:t>
      </w:r>
    </w:p>
    <w:p w:rsidR="00A6248C" w:rsidRP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6248C">
        <w:rPr>
          <w:rFonts w:ascii="Calibri" w:hAnsi="Calibri" w:cs="Calibri"/>
          <w:color w:val="000000"/>
          <w:sz w:val="20"/>
          <w:szCs w:val="20"/>
          <w:lang w:val="en-US"/>
        </w:rPr>
        <w:t>- M. Quadriceps - Links/</w:t>
      </w:r>
      <w:proofErr w:type="spellStart"/>
      <w:r w:rsidRPr="00A6248C">
        <w:rPr>
          <w:rFonts w:ascii="Calibri" w:hAnsi="Calibri" w:cs="Calibri"/>
          <w:color w:val="000000"/>
          <w:sz w:val="20"/>
          <w:szCs w:val="20"/>
          <w:lang w:val="en-US"/>
        </w:rPr>
        <w:t>Rechts</w:t>
      </w:r>
      <w:proofErr w:type="spellEnd"/>
      <w:r w:rsidRPr="00A6248C">
        <w:rPr>
          <w:rFonts w:ascii="Calibri" w:hAnsi="Calibri" w:cs="Calibri"/>
          <w:color w:val="000000"/>
          <w:sz w:val="20"/>
          <w:szCs w:val="20"/>
          <w:lang w:val="en-US"/>
        </w:rPr>
        <w:t xml:space="preserve"> - MRC 4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M.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Abductoren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Links/Rechts - MRC 4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Klinisch beeld past bij gonartrose links met krachtsvermindering beenspieren en balans problemen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m.b.t. herstel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Reductie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aantal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12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eenheid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weken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aantal behandelingen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1 - 12 behandelingen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&gt; 12 behandelingen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Anders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Beoogd eindresultaat/hoofddoel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Reduceren van beperking 'Lopen vanaf de eerste stap' van PSK 100 naar PSK 10-20 binnen een termijn van 12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weken.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Fysiotherapeutische werkdiagnose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Vrouw, 58 jaar, heeft sinds 4 weken klachten.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Patientbehoeften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: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Anamnesekaart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VKB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VKB: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Lachmann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test in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langzit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20 gr. flexie - Links - Negatief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Spierkracht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M. Biceps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femoris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Links/Rechts - MRC 4</w:t>
      </w:r>
    </w:p>
    <w:p w:rsidR="00A6248C" w:rsidRP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6248C">
        <w:rPr>
          <w:rFonts w:ascii="Calibri" w:hAnsi="Calibri" w:cs="Calibri"/>
          <w:color w:val="000000"/>
          <w:sz w:val="20"/>
          <w:szCs w:val="20"/>
          <w:lang w:val="en-US"/>
        </w:rPr>
        <w:t>- M. Quadriceps - Links/</w:t>
      </w:r>
      <w:proofErr w:type="spellStart"/>
      <w:r w:rsidRPr="00A6248C">
        <w:rPr>
          <w:rFonts w:ascii="Calibri" w:hAnsi="Calibri" w:cs="Calibri"/>
          <w:color w:val="000000"/>
          <w:sz w:val="20"/>
          <w:szCs w:val="20"/>
          <w:lang w:val="en-US"/>
        </w:rPr>
        <w:t>Rechts</w:t>
      </w:r>
      <w:proofErr w:type="spellEnd"/>
      <w:r w:rsidRPr="00A6248C">
        <w:rPr>
          <w:rFonts w:ascii="Calibri" w:hAnsi="Calibri" w:cs="Calibri"/>
          <w:color w:val="000000"/>
          <w:sz w:val="20"/>
          <w:szCs w:val="20"/>
          <w:lang w:val="en-US"/>
        </w:rPr>
        <w:t xml:space="preserve"> - MRC 4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M.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Abductoren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Links/Rechts - MRC 4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Klinisch beeld past bij gonartrose links met krachtsvermindering beenspieren en balans problemen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Indicatie fysiotherapie: ja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Reduceren van de klachten valt te verwachten binnen 12 weken.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Patiënt geeft toestemming t.a.v. behandelplan en doelstellingen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Bezoeken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17-9-2018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Fysiotherapeut: </w:t>
      </w:r>
      <w:r>
        <w:rPr>
          <w:rFonts w:ascii="Calibri" w:hAnsi="Calibri" w:cs="Calibri"/>
          <w:color w:val="000000"/>
          <w:sz w:val="20"/>
          <w:szCs w:val="20"/>
        </w:rPr>
        <w:t>Hessing, T. (Tom)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Subjectief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anamnese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Objectief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onderzoek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Evaluatie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algehele kracht beenspieren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bdz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 MRC4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PlanVanAanpak</w:t>
      </w:r>
      <w:proofErr w:type="spellEnd"/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fitness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Journaaltekst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Volgende keer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vrangelijst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!!!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Protocol onderdelen: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Actief Afgerond Fase Onderdeel Omschrijving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 xml:space="preserve">1 1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Numeric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Pain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Rating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Scale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(Gemiddeld)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 xml:space="preserve">1 2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Patient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Specifieke Klachten (PSK)</w:t>
      </w:r>
    </w:p>
    <w:p w:rsidR="00A6248C" w:rsidRP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A6248C">
        <w:rPr>
          <w:rFonts w:ascii="Calibri" w:hAnsi="Calibri" w:cs="Calibri"/>
          <w:color w:val="000000"/>
          <w:sz w:val="20"/>
          <w:szCs w:val="20"/>
          <w:lang w:val="en-US"/>
        </w:rPr>
        <w:t>1 3 Knee injury and Osteoarthritis Outcome Score (KOOS-PS)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Vragenlijst overzicht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17-9-2018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r>
        <w:rPr>
          <w:rFonts w:ascii="Calibri" w:hAnsi="Calibri" w:cs="Calibri"/>
          <w:color w:val="000000"/>
          <w:sz w:val="20"/>
          <w:szCs w:val="20"/>
        </w:rPr>
        <w:t>Patiënt Specifieke Klachten (PSK)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Score: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Lopen vanaf de eerste stap 100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opstaan uit een lage stoel 100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 en uit bed stappen 1x 100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17-9-2018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Numeric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Pain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Rating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Scale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(gemiddeld) (NPRS)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8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 mate van pijn, weergegeven op een schaal van 0 tot 10 waarbij 0 staat voor geen pijn en 10 voor ergste</w:t>
      </w:r>
    </w:p>
    <w:p w:rsidR="00A6248C" w:rsidRDefault="00A6248C" w:rsidP="00A6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 voorstelbaar.</w:t>
      </w:r>
    </w:p>
    <w:p w:rsidR="00B32DA7" w:rsidRDefault="00712500" w:rsidP="00A6248C">
      <w:pPr>
        <w:rPr>
          <w:rFonts w:ascii="Calibri" w:hAnsi="Calibri" w:cs="Calibri"/>
          <w:color w:val="0000FF"/>
          <w:sz w:val="48"/>
          <w:szCs w:val="48"/>
        </w:rPr>
      </w:pPr>
    </w:p>
    <w:p w:rsidR="00A6248C" w:rsidRDefault="00A6248C" w:rsidP="00A6248C">
      <w:r>
        <w:t xml:space="preserve">Behandeling: </w:t>
      </w:r>
    </w:p>
    <w:p w:rsidR="00A6248C" w:rsidRDefault="00A6248C" w:rsidP="00A6248C">
      <w:pPr>
        <w:pStyle w:val="Geenafstand"/>
        <w:numPr>
          <w:ilvl w:val="0"/>
          <w:numId w:val="1"/>
        </w:numPr>
      </w:pPr>
      <w:r>
        <w:t>Krachttraining d.m.v. krachtoefening thuis + fitness(schema):</w:t>
      </w:r>
    </w:p>
    <w:p w:rsidR="00A6248C" w:rsidRDefault="00A6248C" w:rsidP="00A6248C">
      <w:pPr>
        <w:pStyle w:val="Geenafstand"/>
        <w:numPr>
          <w:ilvl w:val="1"/>
          <w:numId w:val="1"/>
        </w:numPr>
      </w:pPr>
      <w:r>
        <w:t>Fietsen 5 minuten L1 (warming-up)</w:t>
      </w:r>
    </w:p>
    <w:p w:rsidR="00A6248C" w:rsidRDefault="00A6248C" w:rsidP="00A6248C">
      <w:pPr>
        <w:pStyle w:val="Geenafstand"/>
        <w:numPr>
          <w:ilvl w:val="1"/>
          <w:numId w:val="1"/>
        </w:numPr>
      </w:pPr>
      <w:r>
        <w:t xml:space="preserve">Leg </w:t>
      </w:r>
      <w:proofErr w:type="spellStart"/>
      <w:r>
        <w:t>curl</w:t>
      </w:r>
      <w:proofErr w:type="spellEnd"/>
      <w:r>
        <w:t xml:space="preserve"> (hamstrings)</w:t>
      </w:r>
    </w:p>
    <w:p w:rsidR="00A6248C" w:rsidRDefault="00A6248C" w:rsidP="00A6248C">
      <w:pPr>
        <w:pStyle w:val="Geenafstand"/>
        <w:numPr>
          <w:ilvl w:val="1"/>
          <w:numId w:val="1"/>
        </w:numPr>
      </w:pPr>
      <w:r>
        <w:t>Leg extension (quadriceps)</w:t>
      </w:r>
    </w:p>
    <w:p w:rsidR="00A6248C" w:rsidRDefault="00A6248C" w:rsidP="00A6248C">
      <w:pPr>
        <w:pStyle w:val="Geenafstand"/>
        <w:numPr>
          <w:ilvl w:val="1"/>
          <w:numId w:val="1"/>
        </w:numPr>
      </w:pPr>
      <w:proofErr w:type="spellStart"/>
      <w:r>
        <w:t>Abductor</w:t>
      </w:r>
      <w:proofErr w:type="spellEnd"/>
      <w:r>
        <w:t xml:space="preserve"> (</w:t>
      </w:r>
      <w:proofErr w:type="spellStart"/>
      <w:r>
        <w:t>abductoren</w:t>
      </w:r>
      <w:proofErr w:type="spellEnd"/>
      <w:r>
        <w:t>)</w:t>
      </w:r>
    </w:p>
    <w:p w:rsidR="00A6248C" w:rsidRDefault="00A6248C" w:rsidP="00A6248C">
      <w:pPr>
        <w:pStyle w:val="Geenafstand"/>
        <w:numPr>
          <w:ilvl w:val="1"/>
          <w:numId w:val="1"/>
        </w:numPr>
      </w:pPr>
      <w:proofErr w:type="spellStart"/>
      <w:r>
        <w:t>Adductor</w:t>
      </w:r>
      <w:proofErr w:type="spellEnd"/>
      <w:r>
        <w:t xml:space="preserve"> (adductoren)</w:t>
      </w:r>
    </w:p>
    <w:p w:rsidR="00A6248C" w:rsidRDefault="00A6248C" w:rsidP="00A6248C">
      <w:pPr>
        <w:pStyle w:val="Geenafstand"/>
        <w:numPr>
          <w:ilvl w:val="1"/>
          <w:numId w:val="1"/>
        </w:numPr>
      </w:pPr>
      <w:proofErr w:type="spellStart"/>
      <w:r>
        <w:t>Legpress</w:t>
      </w:r>
      <w:proofErr w:type="spellEnd"/>
      <w:r>
        <w:t xml:space="preserve"> (</w:t>
      </w:r>
      <w:proofErr w:type="spellStart"/>
      <w:r>
        <w:t>gluteus</w:t>
      </w:r>
      <w:proofErr w:type="spellEnd"/>
      <w:r>
        <w:t>, hamstrings, quadriceps)</w:t>
      </w:r>
    </w:p>
    <w:p w:rsidR="00712500" w:rsidRDefault="00712500" w:rsidP="00A6248C">
      <w:pPr>
        <w:pStyle w:val="Geenafstand"/>
        <w:numPr>
          <w:ilvl w:val="1"/>
          <w:numId w:val="1"/>
        </w:numPr>
      </w:pPr>
      <w:r>
        <w:t>Huiswerkoefeningen (HWO)</w:t>
      </w:r>
    </w:p>
    <w:p w:rsidR="00712500" w:rsidRDefault="00712500" w:rsidP="00712500">
      <w:pPr>
        <w:pStyle w:val="Geenafstand"/>
        <w:numPr>
          <w:ilvl w:val="2"/>
          <w:numId w:val="1"/>
        </w:numPr>
      </w:pPr>
      <w:proofErr w:type="spellStart"/>
      <w:r>
        <w:t>Vastus</w:t>
      </w:r>
      <w:proofErr w:type="spellEnd"/>
      <w:r>
        <w:t xml:space="preserve"> </w:t>
      </w:r>
      <w:proofErr w:type="spellStart"/>
      <w:r>
        <w:t>medialis</w:t>
      </w:r>
      <w:proofErr w:type="spellEnd"/>
      <w:r>
        <w:t>: in zit met rol onder de knie (knie in 20</w:t>
      </w:r>
      <w:r>
        <w:rPr>
          <w:rFonts w:cstheme="minorHAnsi"/>
        </w:rPr>
        <w:t>°</w:t>
      </w:r>
      <w:r>
        <w:t xml:space="preserve"> flexie) de knie strekken. 3x10 dagelijks 2 keer uitvoeren links en rechts.</w:t>
      </w:r>
    </w:p>
    <w:p w:rsidR="00712500" w:rsidRPr="00712500" w:rsidRDefault="00712500" w:rsidP="00712500">
      <w:pPr>
        <w:pStyle w:val="Geenafstand"/>
        <w:numPr>
          <w:ilvl w:val="2"/>
          <w:numId w:val="1"/>
        </w:numPr>
      </w:pPr>
      <w:r>
        <w:t>Quadriceps: in zit met gebogen knie de knie strekken tot 0</w:t>
      </w:r>
      <w:r>
        <w:rPr>
          <w:rFonts w:cstheme="minorHAnsi"/>
        </w:rPr>
        <w:t>°</w:t>
      </w:r>
      <w:r>
        <w:rPr>
          <w:rFonts w:cstheme="minorHAnsi"/>
        </w:rPr>
        <w:t xml:space="preserve"> extensie 3x10 dagelijks 2 keer uitvoeren links en rechts.</w:t>
      </w:r>
    </w:p>
    <w:p w:rsidR="00712500" w:rsidRDefault="00712500" w:rsidP="00712500">
      <w:pPr>
        <w:pStyle w:val="Geenafstand"/>
        <w:numPr>
          <w:ilvl w:val="2"/>
          <w:numId w:val="1"/>
        </w:numPr>
      </w:pPr>
      <w:proofErr w:type="spellStart"/>
      <w:r>
        <w:t>Abductoren</w:t>
      </w:r>
      <w:proofErr w:type="spellEnd"/>
      <w:r>
        <w:t>: in zij lig, bovenste been gestrekt optillen (abductie) 3x10 dagelijks 2 keer uitvoeren links en rechts.</w:t>
      </w:r>
    </w:p>
    <w:p w:rsidR="00A6248C" w:rsidRDefault="00A6248C" w:rsidP="00A6248C">
      <w:pPr>
        <w:pStyle w:val="Geenafstand"/>
        <w:numPr>
          <w:ilvl w:val="0"/>
          <w:numId w:val="1"/>
        </w:numPr>
      </w:pPr>
      <w:r>
        <w:t>Balans verbeteren:</w:t>
      </w:r>
    </w:p>
    <w:p w:rsidR="00A6248C" w:rsidRDefault="00A6248C" w:rsidP="00A6248C">
      <w:pPr>
        <w:pStyle w:val="Geenafstand"/>
        <w:numPr>
          <w:ilvl w:val="1"/>
          <w:numId w:val="1"/>
        </w:numPr>
      </w:pPr>
      <w:r>
        <w:t>Op één been staan met steun (aanrecht of wasbak). Opbouwen van seconden. Van twee handen steunen naar één hand en uiteindelijk zonder steun. 3xsec uitvoeren, dagelijks 3 tot 5 keer herhalen.</w:t>
      </w:r>
      <w:r>
        <w:t xml:space="preserve"> (HWO)</w:t>
      </w:r>
    </w:p>
    <w:p w:rsidR="00A6248C" w:rsidRDefault="00A6248C" w:rsidP="00A6248C">
      <w:pPr>
        <w:pStyle w:val="Geenafstand"/>
        <w:numPr>
          <w:ilvl w:val="1"/>
          <w:numId w:val="1"/>
        </w:numPr>
      </w:pPr>
      <w:proofErr w:type="spellStart"/>
      <w:r>
        <w:t>Bosubal</w:t>
      </w:r>
      <w:proofErr w:type="spellEnd"/>
      <w:r>
        <w:t xml:space="preserve"> met 2 benen zonder steun 30 seconden, uitbreiden naar 1 minuut zonder steun. Moeilijker maken met dubbeltaken zoals; hand aantikken, bal gooien</w:t>
      </w:r>
      <w:r w:rsidR="00712500">
        <w:t xml:space="preserve">, </w:t>
      </w:r>
      <w:proofErr w:type="spellStart"/>
      <w:r w:rsidR="00712500">
        <w:t>squat</w:t>
      </w:r>
      <w:proofErr w:type="spellEnd"/>
      <w:r w:rsidR="00712500">
        <w:t>.</w:t>
      </w:r>
    </w:p>
    <w:p w:rsidR="00712500" w:rsidRDefault="00712500" w:rsidP="00712500">
      <w:pPr>
        <w:pStyle w:val="Geenafstand"/>
        <w:numPr>
          <w:ilvl w:val="0"/>
          <w:numId w:val="1"/>
        </w:numPr>
      </w:pPr>
      <w:r>
        <w:t>(HWO) koelen knie: verminderen van pijn en zwelling.</w:t>
      </w:r>
    </w:p>
    <w:p w:rsidR="00712500" w:rsidRDefault="00712500" w:rsidP="00712500">
      <w:pPr>
        <w:pStyle w:val="Geenafstand"/>
        <w:numPr>
          <w:ilvl w:val="0"/>
          <w:numId w:val="1"/>
        </w:numPr>
      </w:pPr>
      <w:r>
        <w:t>(HWO) crosstrainer thuis, deze dagelijks gebruiken.</w:t>
      </w:r>
      <w:bookmarkStart w:id="0" w:name="_GoBack"/>
      <w:bookmarkEnd w:id="0"/>
    </w:p>
    <w:p w:rsidR="00A6248C" w:rsidRDefault="00A6248C" w:rsidP="00A6248C">
      <w:pPr>
        <w:pStyle w:val="Geenafstand"/>
        <w:ind w:left="1440"/>
      </w:pPr>
    </w:p>
    <w:sectPr w:rsidR="00A6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A74F9"/>
    <w:multiLevelType w:val="hybridMultilevel"/>
    <w:tmpl w:val="AF108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52EF"/>
    <w:multiLevelType w:val="hybridMultilevel"/>
    <w:tmpl w:val="AD901E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8C"/>
    <w:rsid w:val="00712500"/>
    <w:rsid w:val="00A6248C"/>
    <w:rsid w:val="00BA1CC5"/>
    <w:rsid w:val="00E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FEA3"/>
  <w15:chartTrackingRefBased/>
  <w15:docId w15:val="{DB4C76DB-2A21-443C-987B-08A5AC7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2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2018-09-20T09:13:00Z</dcterms:created>
  <dcterms:modified xsi:type="dcterms:W3CDTF">2018-09-20T09:31:00Z</dcterms:modified>
</cp:coreProperties>
</file>